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A6B6" w14:textId="77777777" w:rsidR="001B331D" w:rsidRPr="0086273D" w:rsidRDefault="001B331D" w:rsidP="001B331D">
      <w:pPr>
        <w:jc w:val="center"/>
        <w:rPr>
          <w:b/>
          <w:bCs/>
          <w:sz w:val="32"/>
          <w:szCs w:val="32"/>
        </w:rPr>
      </w:pPr>
      <w:r w:rsidRPr="0086273D">
        <w:rPr>
          <w:b/>
          <w:bCs/>
          <w:sz w:val="32"/>
          <w:szCs w:val="32"/>
        </w:rPr>
        <w:t>PSSC</w:t>
      </w:r>
    </w:p>
    <w:p w14:paraId="59D160B1" w14:textId="77777777" w:rsidR="001B331D" w:rsidRPr="0086273D" w:rsidRDefault="001B331D" w:rsidP="001B331D">
      <w:pPr>
        <w:jc w:val="center"/>
        <w:rPr>
          <w:b/>
          <w:bCs/>
          <w:sz w:val="32"/>
          <w:szCs w:val="32"/>
        </w:rPr>
      </w:pPr>
      <w:r w:rsidRPr="0086273D">
        <w:rPr>
          <w:b/>
          <w:bCs/>
          <w:sz w:val="32"/>
          <w:szCs w:val="32"/>
        </w:rPr>
        <w:t>Principals Report</w:t>
      </w:r>
    </w:p>
    <w:p w14:paraId="50775891" w14:textId="3A0F893A" w:rsidR="001B331D" w:rsidRDefault="00A94007" w:rsidP="001B331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24</w:t>
      </w:r>
      <w:r w:rsidR="001B331D">
        <w:rPr>
          <w:b/>
          <w:bCs/>
          <w:sz w:val="32"/>
          <w:szCs w:val="32"/>
        </w:rPr>
        <w:t>, 202</w:t>
      </w:r>
      <w:r w:rsidR="0066719E">
        <w:rPr>
          <w:b/>
          <w:bCs/>
          <w:sz w:val="32"/>
          <w:szCs w:val="32"/>
        </w:rPr>
        <w:t>4</w:t>
      </w:r>
    </w:p>
    <w:p w14:paraId="28710EEA" w14:textId="77777777" w:rsidR="001B331D" w:rsidRPr="0086273D" w:rsidRDefault="001B331D" w:rsidP="00786FF4">
      <w:pPr>
        <w:rPr>
          <w:b/>
          <w:bCs/>
          <w:sz w:val="32"/>
          <w:szCs w:val="32"/>
        </w:rPr>
      </w:pPr>
    </w:p>
    <w:p w14:paraId="61A47565" w14:textId="77777777" w:rsidR="001B331D" w:rsidRDefault="001B331D" w:rsidP="001B331D">
      <w:pPr>
        <w:rPr>
          <w:b/>
          <w:bCs/>
          <w:sz w:val="32"/>
          <w:szCs w:val="32"/>
        </w:rPr>
      </w:pPr>
      <w:r w:rsidRPr="0086273D">
        <w:rPr>
          <w:b/>
          <w:bCs/>
          <w:sz w:val="32"/>
          <w:szCs w:val="32"/>
        </w:rPr>
        <w:t>Safety</w:t>
      </w:r>
    </w:p>
    <w:p w14:paraId="1C561881" w14:textId="77777777" w:rsidR="000F1506" w:rsidRDefault="000F1506" w:rsidP="001B331D">
      <w:pPr>
        <w:rPr>
          <w:b/>
          <w:bCs/>
          <w:sz w:val="32"/>
          <w:szCs w:val="32"/>
        </w:rPr>
      </w:pPr>
    </w:p>
    <w:p w14:paraId="09977933" w14:textId="2AF5567B" w:rsidR="00846E08" w:rsidRDefault="00846E08" w:rsidP="00F24809">
      <w:pPr>
        <w:ind w:left="720"/>
        <w:rPr>
          <w:sz w:val="28"/>
          <w:szCs w:val="28"/>
        </w:rPr>
      </w:pPr>
      <w:r w:rsidRPr="00F24809">
        <w:rPr>
          <w:sz w:val="28"/>
          <w:szCs w:val="28"/>
        </w:rPr>
        <w:t xml:space="preserve">The cold weather is </w:t>
      </w:r>
      <w:r w:rsidR="00FB1B23" w:rsidRPr="00F24809">
        <w:rPr>
          <w:sz w:val="28"/>
          <w:szCs w:val="28"/>
        </w:rPr>
        <w:t>here,</w:t>
      </w:r>
      <w:r w:rsidRPr="00F24809">
        <w:rPr>
          <w:sz w:val="28"/>
          <w:szCs w:val="28"/>
        </w:rPr>
        <w:t xml:space="preserve"> and we are monitoring </w:t>
      </w:r>
      <w:r w:rsidR="00FB1B23" w:rsidRPr="00F24809">
        <w:rPr>
          <w:sz w:val="28"/>
          <w:szCs w:val="28"/>
        </w:rPr>
        <w:t>temperatures</w:t>
      </w:r>
      <w:r w:rsidRPr="00F24809">
        <w:rPr>
          <w:sz w:val="28"/>
          <w:szCs w:val="28"/>
        </w:rPr>
        <w:t xml:space="preserve"> each day and encouraging students to dress for the </w:t>
      </w:r>
      <w:r w:rsidR="00F24809" w:rsidRPr="00F24809">
        <w:rPr>
          <w:sz w:val="28"/>
          <w:szCs w:val="28"/>
        </w:rPr>
        <w:t xml:space="preserve">weather.  </w:t>
      </w:r>
      <w:r w:rsidR="00F24809">
        <w:rPr>
          <w:sz w:val="28"/>
          <w:szCs w:val="28"/>
        </w:rPr>
        <w:t xml:space="preserve">Being outside for even a short time each </w:t>
      </w:r>
      <w:r w:rsidR="000F1506">
        <w:rPr>
          <w:sz w:val="28"/>
          <w:szCs w:val="28"/>
        </w:rPr>
        <w:t>day,</w:t>
      </w:r>
      <w:r w:rsidR="00F24809">
        <w:rPr>
          <w:sz w:val="28"/>
          <w:szCs w:val="28"/>
        </w:rPr>
        <w:t xml:space="preserve"> when </w:t>
      </w:r>
      <w:r w:rsidR="00FB1B23">
        <w:rPr>
          <w:sz w:val="28"/>
          <w:szCs w:val="28"/>
        </w:rPr>
        <w:t>possible,</w:t>
      </w:r>
      <w:r w:rsidR="00F24809">
        <w:rPr>
          <w:sz w:val="28"/>
          <w:szCs w:val="28"/>
        </w:rPr>
        <w:t xml:space="preserve"> </w:t>
      </w:r>
      <w:r w:rsidR="00FB1B23">
        <w:rPr>
          <w:sz w:val="28"/>
          <w:szCs w:val="28"/>
        </w:rPr>
        <w:t>has a positive impact on the school environment.</w:t>
      </w:r>
    </w:p>
    <w:p w14:paraId="6A56877F" w14:textId="77777777" w:rsidR="00FB1B23" w:rsidRDefault="00FB1B23" w:rsidP="00F24809">
      <w:pPr>
        <w:ind w:left="720"/>
        <w:rPr>
          <w:sz w:val="28"/>
          <w:szCs w:val="28"/>
        </w:rPr>
      </w:pPr>
    </w:p>
    <w:p w14:paraId="4C3D882B" w14:textId="010565E5" w:rsidR="00FB1B23" w:rsidRPr="00F24809" w:rsidRDefault="00FB1B23" w:rsidP="00F2480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 city has been notified of the icy conditions of both the roads and sidewalks on both </w:t>
      </w:r>
      <w:proofErr w:type="spellStart"/>
      <w:r>
        <w:rPr>
          <w:sz w:val="28"/>
          <w:szCs w:val="28"/>
        </w:rPr>
        <w:t>Maplehurst</w:t>
      </w:r>
      <w:proofErr w:type="spellEnd"/>
      <w:r>
        <w:rPr>
          <w:sz w:val="28"/>
          <w:szCs w:val="28"/>
        </w:rPr>
        <w:t xml:space="preserve"> and Twin Oaks.</w:t>
      </w:r>
    </w:p>
    <w:p w14:paraId="0AE2F1EC" w14:textId="77777777" w:rsidR="001B331D" w:rsidRPr="00F24809" w:rsidRDefault="001B331D" w:rsidP="001B331D">
      <w:pPr>
        <w:rPr>
          <w:sz w:val="28"/>
          <w:szCs w:val="28"/>
        </w:rPr>
      </w:pPr>
    </w:p>
    <w:p w14:paraId="3F67A39B" w14:textId="77777777" w:rsidR="001B331D" w:rsidRDefault="001B331D" w:rsidP="001B33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Staffing</w:t>
      </w:r>
    </w:p>
    <w:p w14:paraId="6D88836C" w14:textId="77777777" w:rsidR="000F1506" w:rsidRPr="0086273D" w:rsidRDefault="000F1506" w:rsidP="001B331D">
      <w:pPr>
        <w:rPr>
          <w:b/>
          <w:bCs/>
          <w:sz w:val="32"/>
          <w:szCs w:val="32"/>
        </w:rPr>
      </w:pPr>
    </w:p>
    <w:p w14:paraId="209975D5" w14:textId="73A26701" w:rsidR="001B331D" w:rsidRDefault="00846E08" w:rsidP="00846E08">
      <w:pPr>
        <w:ind w:left="720"/>
        <w:rPr>
          <w:sz w:val="28"/>
          <w:szCs w:val="28"/>
        </w:rPr>
      </w:pPr>
      <w:r>
        <w:rPr>
          <w:sz w:val="28"/>
          <w:szCs w:val="28"/>
        </w:rPr>
        <w:t>We are beginning to plan for the changes at the school next year.  Our Leadership team met today to discuss the addition of grade 5 and scheduling opportunities for next year.</w:t>
      </w:r>
    </w:p>
    <w:p w14:paraId="6D34ECBF" w14:textId="77777777" w:rsidR="00846E08" w:rsidRDefault="00846E08" w:rsidP="00846E08">
      <w:pPr>
        <w:ind w:left="720"/>
        <w:rPr>
          <w:sz w:val="28"/>
          <w:szCs w:val="28"/>
        </w:rPr>
      </w:pPr>
    </w:p>
    <w:p w14:paraId="245838B1" w14:textId="0EEC03A4" w:rsidR="00846E08" w:rsidRPr="00FB1B23" w:rsidRDefault="001B331D" w:rsidP="001B331D">
      <w:pPr>
        <w:rPr>
          <w:b/>
          <w:bCs/>
          <w:sz w:val="32"/>
          <w:szCs w:val="32"/>
        </w:rPr>
      </w:pPr>
      <w:r w:rsidRPr="00CE4A0A">
        <w:rPr>
          <w:b/>
          <w:bCs/>
          <w:sz w:val="32"/>
          <w:szCs w:val="32"/>
        </w:rPr>
        <w:t>School Life</w:t>
      </w:r>
    </w:p>
    <w:p w14:paraId="09693EC3" w14:textId="756E91ED" w:rsidR="001B331D" w:rsidRDefault="002927F1" w:rsidP="001B33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 are excited to be planning for our French </w:t>
      </w:r>
      <w:r w:rsidR="0058076D">
        <w:rPr>
          <w:sz w:val="28"/>
          <w:szCs w:val="28"/>
        </w:rPr>
        <w:t>Innovative Network designation</w:t>
      </w:r>
      <w:r w:rsidR="00C41FD0">
        <w:rPr>
          <w:sz w:val="28"/>
          <w:szCs w:val="28"/>
        </w:rPr>
        <w:t xml:space="preserve">.  We are using our budget to enhance French language learning for all.  </w:t>
      </w:r>
      <w:r w:rsidR="00846E08">
        <w:rPr>
          <w:sz w:val="28"/>
          <w:szCs w:val="28"/>
        </w:rPr>
        <w:t>Students will participate in the Oral Language Proficiency interviews again this year.</w:t>
      </w:r>
      <w:r w:rsidR="000B2BF5">
        <w:rPr>
          <w:sz w:val="28"/>
          <w:szCs w:val="28"/>
        </w:rPr>
        <w:t xml:space="preserve">  The French team will be sending </w:t>
      </w:r>
      <w:r w:rsidR="00A47357">
        <w:rPr>
          <w:sz w:val="28"/>
          <w:szCs w:val="28"/>
        </w:rPr>
        <w:t xml:space="preserve">individual </w:t>
      </w:r>
      <w:r w:rsidR="001B3050">
        <w:rPr>
          <w:sz w:val="28"/>
          <w:szCs w:val="28"/>
        </w:rPr>
        <w:t>results from last year</w:t>
      </w:r>
      <w:r w:rsidR="00A47357">
        <w:rPr>
          <w:sz w:val="28"/>
          <w:szCs w:val="28"/>
        </w:rPr>
        <w:t xml:space="preserve">. </w:t>
      </w:r>
    </w:p>
    <w:p w14:paraId="357CF0F1" w14:textId="77777777" w:rsidR="00FB1B23" w:rsidRDefault="00FB1B23" w:rsidP="001B331D">
      <w:pPr>
        <w:pStyle w:val="ListParagraph"/>
        <w:rPr>
          <w:sz w:val="28"/>
          <w:szCs w:val="28"/>
        </w:rPr>
      </w:pPr>
    </w:p>
    <w:p w14:paraId="092363AE" w14:textId="44E64D73" w:rsidR="00FB1B23" w:rsidRDefault="00FB1B23" w:rsidP="001B33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Assemblies for Black History Month and Pi</w:t>
      </w:r>
      <w:r w:rsidR="000B2BF5">
        <w:rPr>
          <w:sz w:val="28"/>
          <w:szCs w:val="28"/>
        </w:rPr>
        <w:t>n</w:t>
      </w:r>
      <w:r>
        <w:rPr>
          <w:sz w:val="28"/>
          <w:szCs w:val="28"/>
        </w:rPr>
        <w:t>k Shirt Day are being planned by student leaders for February.</w:t>
      </w:r>
    </w:p>
    <w:p w14:paraId="390910A7" w14:textId="77777777" w:rsidR="00FB1B23" w:rsidRDefault="00FB1B23" w:rsidP="001B331D">
      <w:pPr>
        <w:pStyle w:val="ListParagraph"/>
        <w:rPr>
          <w:sz w:val="28"/>
          <w:szCs w:val="28"/>
        </w:rPr>
      </w:pPr>
    </w:p>
    <w:p w14:paraId="7D6F9B28" w14:textId="33CA0AC6" w:rsidR="00FB1B23" w:rsidRDefault="00F80BF3" w:rsidP="001B33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Impact Time is </w:t>
      </w:r>
      <w:r w:rsidR="00E24C82">
        <w:rPr>
          <w:sz w:val="28"/>
          <w:szCs w:val="28"/>
        </w:rPr>
        <w:t xml:space="preserve">up and running and the students </w:t>
      </w:r>
      <w:r w:rsidR="00AF3A18">
        <w:rPr>
          <w:sz w:val="28"/>
          <w:szCs w:val="28"/>
        </w:rPr>
        <w:t xml:space="preserve">have been </w:t>
      </w:r>
      <w:r w:rsidR="00BA013E">
        <w:rPr>
          <w:sz w:val="28"/>
          <w:szCs w:val="28"/>
        </w:rPr>
        <w:t xml:space="preserve">enjoying the offerings.  Our Podcast </w:t>
      </w:r>
      <w:r w:rsidR="00B67672">
        <w:rPr>
          <w:sz w:val="28"/>
          <w:szCs w:val="28"/>
        </w:rPr>
        <w:t xml:space="preserve">students </w:t>
      </w:r>
      <w:r w:rsidR="00F81CB5">
        <w:rPr>
          <w:sz w:val="28"/>
          <w:szCs w:val="28"/>
        </w:rPr>
        <w:t xml:space="preserve">will be interviewed by </w:t>
      </w:r>
      <w:r w:rsidR="00526928">
        <w:rPr>
          <w:sz w:val="28"/>
          <w:szCs w:val="28"/>
        </w:rPr>
        <w:t xml:space="preserve">the Times and Transcript this week and they are pumped </w:t>
      </w:r>
      <w:r w:rsidR="000F1506">
        <w:rPr>
          <w:sz w:val="28"/>
          <w:szCs w:val="28"/>
        </w:rPr>
        <w:t>to share their achievement and learning.</w:t>
      </w:r>
    </w:p>
    <w:p w14:paraId="12923FEA" w14:textId="77777777" w:rsidR="000F1506" w:rsidRDefault="000F1506" w:rsidP="001B331D">
      <w:pPr>
        <w:pStyle w:val="ListParagraph"/>
        <w:rPr>
          <w:sz w:val="28"/>
          <w:szCs w:val="28"/>
        </w:rPr>
      </w:pPr>
    </w:p>
    <w:p w14:paraId="6ECF642E" w14:textId="77777777" w:rsidR="000F1506" w:rsidRPr="000B2BF5" w:rsidRDefault="000F1506" w:rsidP="000B2BF5">
      <w:pPr>
        <w:rPr>
          <w:sz w:val="28"/>
          <w:szCs w:val="28"/>
        </w:rPr>
      </w:pPr>
    </w:p>
    <w:p w14:paraId="25997324" w14:textId="2830F724" w:rsidR="001B331D" w:rsidRPr="00D92519" w:rsidRDefault="001B331D" w:rsidP="00D92519">
      <w:pPr>
        <w:rPr>
          <w:sz w:val="28"/>
          <w:szCs w:val="28"/>
        </w:rPr>
      </w:pPr>
    </w:p>
    <w:p w14:paraId="59537557" w14:textId="5BB94F1C" w:rsidR="00D92519" w:rsidRPr="00E95499" w:rsidRDefault="0055411B" w:rsidP="00E95499">
      <w:pPr>
        <w:rPr>
          <w:sz w:val="28"/>
          <w:szCs w:val="28"/>
        </w:rPr>
      </w:pPr>
      <w:r w:rsidRPr="00E95499">
        <w:rPr>
          <w:b/>
          <w:bCs/>
          <w:sz w:val="28"/>
          <w:szCs w:val="28"/>
        </w:rPr>
        <w:t xml:space="preserve">January/February </w:t>
      </w:r>
      <w:r w:rsidR="00D92519" w:rsidRPr="00E95499">
        <w:rPr>
          <w:b/>
          <w:bCs/>
          <w:sz w:val="28"/>
          <w:szCs w:val="28"/>
        </w:rPr>
        <w:t>events include</w:t>
      </w:r>
      <w:r w:rsidR="00D92519" w:rsidRPr="00E95499">
        <w:rPr>
          <w:sz w:val="28"/>
          <w:szCs w:val="28"/>
        </w:rPr>
        <w:t>:</w:t>
      </w:r>
    </w:p>
    <w:p w14:paraId="5F3005CA" w14:textId="214ED47F" w:rsidR="00050CFC" w:rsidRPr="00050CFC" w:rsidRDefault="00050CFC" w:rsidP="00050CFC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050CFC">
        <w:rPr>
          <w:rFonts w:ascii="Aptos" w:eastAsia="Times New Roman" w:hAnsi="Aptos" w:cs="Times New Roman"/>
          <w:color w:val="212121"/>
        </w:rPr>
        <w:t>January 25</w:t>
      </w:r>
      <w:r w:rsidRPr="00050CFC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050CFC">
        <w:rPr>
          <w:rFonts w:ascii="Aptos" w:eastAsia="Times New Roman" w:hAnsi="Aptos" w:cs="Times New Roman"/>
          <w:color w:val="212121"/>
        </w:rPr>
        <w:t xml:space="preserve">                        The band and choir Huskies will be travelling to </w:t>
      </w:r>
      <w:proofErr w:type="gramStart"/>
      <w:r w:rsidRPr="00050CFC">
        <w:rPr>
          <w:rFonts w:ascii="Aptos" w:eastAsia="Times New Roman" w:hAnsi="Aptos" w:cs="Times New Roman"/>
          <w:color w:val="212121"/>
        </w:rPr>
        <w:t xml:space="preserve">Mount </w:t>
      </w:r>
      <w:r w:rsidR="00741EA0">
        <w:rPr>
          <w:rFonts w:ascii="Aptos" w:eastAsia="Times New Roman" w:hAnsi="Aptos" w:cs="Times New Roman"/>
          <w:color w:val="212121"/>
        </w:rPr>
        <w:t xml:space="preserve"> </w:t>
      </w:r>
      <w:r w:rsidRPr="00050CFC">
        <w:rPr>
          <w:rFonts w:ascii="Aptos" w:eastAsia="Times New Roman" w:hAnsi="Aptos" w:cs="Times New Roman"/>
          <w:color w:val="212121"/>
        </w:rPr>
        <w:t>Allison</w:t>
      </w:r>
      <w:proofErr w:type="gramEnd"/>
      <w:r w:rsidRPr="00050CFC">
        <w:rPr>
          <w:rFonts w:ascii="Aptos" w:eastAsia="Times New Roman" w:hAnsi="Aptos" w:cs="Times New Roman"/>
          <w:color w:val="212121"/>
        </w:rPr>
        <w:t xml:space="preserve"> to see Beauty and the Beast at Convocation Hall.</w:t>
      </w:r>
    </w:p>
    <w:p w14:paraId="505AED00" w14:textId="4DD404FB" w:rsidR="00050CFC" w:rsidRPr="00050CFC" w:rsidRDefault="00050CFC" w:rsidP="00741EA0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050CFC">
        <w:rPr>
          <w:rFonts w:ascii="Aptos" w:eastAsia="Times New Roman" w:hAnsi="Aptos" w:cs="Times New Roman"/>
          <w:color w:val="212121"/>
        </w:rPr>
        <w:t>January 25</w:t>
      </w:r>
      <w:r w:rsidRPr="00050CFC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050CFC">
        <w:rPr>
          <w:rFonts w:ascii="Aptos" w:eastAsia="Times New Roman" w:hAnsi="Aptos" w:cs="Times New Roman"/>
          <w:color w:val="212121"/>
        </w:rPr>
        <w:t xml:space="preserve">                        Family Skate at the Moncton Coliseum from 7:15 – </w:t>
      </w:r>
      <w:proofErr w:type="gramStart"/>
      <w:r w:rsidRPr="00050CFC">
        <w:rPr>
          <w:rFonts w:ascii="Aptos" w:eastAsia="Times New Roman" w:hAnsi="Aptos" w:cs="Times New Roman"/>
          <w:color w:val="212121"/>
        </w:rPr>
        <w:t xml:space="preserve">8:15 </w:t>
      </w:r>
      <w:r w:rsidR="00741EA0">
        <w:rPr>
          <w:rFonts w:ascii="Aptos" w:eastAsia="Times New Roman" w:hAnsi="Aptos" w:cs="Times New Roman"/>
          <w:color w:val="212121"/>
        </w:rPr>
        <w:t xml:space="preserve"> </w:t>
      </w:r>
      <w:r w:rsidRPr="00050CFC">
        <w:rPr>
          <w:rFonts w:ascii="Aptos" w:eastAsia="Times New Roman" w:hAnsi="Aptos" w:cs="Times New Roman"/>
          <w:color w:val="212121"/>
        </w:rPr>
        <w:t>(</w:t>
      </w:r>
      <w:proofErr w:type="gramEnd"/>
      <w:r w:rsidRPr="00050CFC">
        <w:rPr>
          <w:rFonts w:ascii="Aptos" w:eastAsia="Times New Roman" w:hAnsi="Aptos" w:cs="Times New Roman"/>
          <w:color w:val="212121"/>
        </w:rPr>
        <w:t>payable online through School Cash)</w:t>
      </w:r>
    </w:p>
    <w:p w14:paraId="7C3B681A" w14:textId="683AD51D" w:rsidR="00505AF4" w:rsidRDefault="00050CFC" w:rsidP="00741EA0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050CFC">
        <w:rPr>
          <w:rFonts w:ascii="Aptos" w:eastAsia="Times New Roman" w:hAnsi="Aptos" w:cs="Times New Roman"/>
          <w:color w:val="212121"/>
        </w:rPr>
        <w:t>January 27</w:t>
      </w:r>
      <w:r w:rsidRPr="00050CFC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050CFC">
        <w:rPr>
          <w:rFonts w:ascii="Aptos" w:eastAsia="Times New Roman" w:hAnsi="Aptos" w:cs="Times New Roman"/>
          <w:color w:val="212121"/>
        </w:rPr>
        <w:t xml:space="preserve">                        Bring your recyclables to the parking lot at </w:t>
      </w:r>
      <w:proofErr w:type="spellStart"/>
      <w:r w:rsidRPr="00050CFC">
        <w:rPr>
          <w:rFonts w:ascii="Aptos" w:eastAsia="Times New Roman" w:hAnsi="Aptos" w:cs="Times New Roman"/>
          <w:color w:val="212121"/>
        </w:rPr>
        <w:t>Maplehurst</w:t>
      </w:r>
      <w:proofErr w:type="spellEnd"/>
      <w:r w:rsidR="00505AF4">
        <w:rPr>
          <w:rFonts w:ascii="Aptos" w:eastAsia="Times New Roman" w:hAnsi="Aptos" w:cs="Times New Roman"/>
          <w:color w:val="212121"/>
        </w:rPr>
        <w:t xml:space="preserve">    </w:t>
      </w:r>
      <w:r w:rsidR="00741EA0">
        <w:rPr>
          <w:rFonts w:ascii="Aptos" w:eastAsia="Times New Roman" w:hAnsi="Aptos" w:cs="Times New Roman"/>
          <w:color w:val="212121"/>
        </w:rPr>
        <w:t xml:space="preserve"> </w:t>
      </w:r>
      <w:r w:rsidRPr="00050CFC">
        <w:rPr>
          <w:rFonts w:ascii="Aptos" w:eastAsia="Times New Roman" w:hAnsi="Aptos" w:cs="Times New Roman"/>
          <w:color w:val="212121"/>
        </w:rPr>
        <w:t>between 8:00 – 1:30. </w:t>
      </w:r>
    </w:p>
    <w:p w14:paraId="0AB354B6" w14:textId="5FD9E72E" w:rsid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January 31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st</w:t>
      </w:r>
      <w:r w:rsidRPr="00505AF4">
        <w:rPr>
          <w:rFonts w:ascii="Aptos" w:eastAsia="Times New Roman" w:hAnsi="Aptos" w:cs="Times New Roman"/>
          <w:color w:val="212121"/>
        </w:rPr>
        <w:t>                        New School Information Session at BHMS 6:00 – 7:30pm</w:t>
      </w:r>
    </w:p>
    <w:p w14:paraId="4E3F0136" w14:textId="77777777" w:rsidR="00E95499" w:rsidRPr="00505AF4" w:rsidRDefault="00E95499" w:rsidP="00E95499">
      <w:pPr>
        <w:spacing w:before="100" w:beforeAutospacing="1" w:after="100" w:afterAutospacing="1"/>
        <w:ind w:left="720"/>
        <w:rPr>
          <w:rFonts w:ascii="Aptos" w:eastAsia="Times New Roman" w:hAnsi="Aptos" w:cs="Times New Roman"/>
          <w:color w:val="212121"/>
        </w:rPr>
      </w:pPr>
    </w:p>
    <w:p w14:paraId="2C88ED4E" w14:textId="63EF02E9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14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Team 7 will attend High School Musical at BMHS</w:t>
      </w:r>
    </w:p>
    <w:p w14:paraId="1C049F6E" w14:textId="0048F7F5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19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NB Family Day (no school)</w:t>
      </w:r>
    </w:p>
    <w:p w14:paraId="78650D7C" w14:textId="335F66C1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21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st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Black History Month assembly</w:t>
      </w:r>
    </w:p>
    <w:p w14:paraId="57C335AC" w14:textId="08414AD4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21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st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Evening of Magic (payable on School Cash online)</w:t>
      </w:r>
    </w:p>
    <w:p w14:paraId="76EEE96A" w14:textId="79136468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28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Pink Shirt Day Assembly</w:t>
      </w:r>
    </w:p>
    <w:p w14:paraId="467D70DB" w14:textId="307DF1C2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28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Music Concert in the evening</w:t>
      </w:r>
    </w:p>
    <w:p w14:paraId="555F6A3C" w14:textId="0FA3A4AB" w:rsidR="00505AF4" w:rsidRPr="00505AF4" w:rsidRDefault="00505AF4" w:rsidP="00505AF4">
      <w:pPr>
        <w:numPr>
          <w:ilvl w:val="0"/>
          <w:numId w:val="2"/>
        </w:numPr>
        <w:spacing w:before="100" w:beforeAutospacing="1" w:after="100" w:afterAutospacing="1"/>
        <w:rPr>
          <w:rFonts w:ascii="Aptos" w:eastAsia="Times New Roman" w:hAnsi="Aptos" w:cs="Times New Roman"/>
          <w:color w:val="212121"/>
        </w:rPr>
      </w:pPr>
      <w:r w:rsidRPr="00505AF4">
        <w:rPr>
          <w:rFonts w:ascii="Aptos" w:eastAsia="Times New Roman" w:hAnsi="Aptos" w:cs="Times New Roman"/>
          <w:color w:val="212121"/>
        </w:rPr>
        <w:t>Feb. 29</w:t>
      </w:r>
      <w:r w:rsidRPr="00505AF4">
        <w:rPr>
          <w:rFonts w:ascii="Aptos" w:eastAsia="Times New Roman" w:hAnsi="Aptos" w:cs="Times New Roman"/>
          <w:color w:val="212121"/>
          <w:vertAlign w:val="superscript"/>
        </w:rPr>
        <w:t>th</w:t>
      </w:r>
      <w:r w:rsidRPr="00505AF4">
        <w:rPr>
          <w:rFonts w:ascii="Aptos" w:eastAsia="Times New Roman" w:hAnsi="Aptos" w:cs="Times New Roman"/>
          <w:color w:val="212121"/>
        </w:rPr>
        <w:t> </w:t>
      </w:r>
      <w:r w:rsidR="00E95499">
        <w:rPr>
          <w:rFonts w:ascii="Aptos" w:eastAsia="Times New Roman" w:hAnsi="Aptos" w:cs="Times New Roman"/>
          <w:color w:val="212121"/>
        </w:rPr>
        <w:tab/>
      </w:r>
      <w:r w:rsidR="00E95499">
        <w:rPr>
          <w:rFonts w:ascii="Aptos" w:eastAsia="Times New Roman" w:hAnsi="Aptos" w:cs="Times New Roman"/>
          <w:color w:val="212121"/>
        </w:rPr>
        <w:tab/>
      </w:r>
      <w:r w:rsidRPr="00505AF4">
        <w:rPr>
          <w:rFonts w:ascii="Aptos" w:eastAsia="Times New Roman" w:hAnsi="Aptos" w:cs="Times New Roman"/>
          <w:color w:val="212121"/>
        </w:rPr>
        <w:t>Winter Carnival Dance 6:00 – 7:30 pm</w:t>
      </w:r>
    </w:p>
    <w:p w14:paraId="24813175" w14:textId="77777777" w:rsidR="008E4C53" w:rsidRDefault="008E4C53"/>
    <w:sectPr w:rsidR="008E4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B498C"/>
    <w:multiLevelType w:val="hybridMultilevel"/>
    <w:tmpl w:val="7F0C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1401A"/>
    <w:multiLevelType w:val="multilevel"/>
    <w:tmpl w:val="C018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464127"/>
    <w:multiLevelType w:val="hybridMultilevel"/>
    <w:tmpl w:val="A2E2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0114"/>
    <w:multiLevelType w:val="multilevel"/>
    <w:tmpl w:val="FE54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484403"/>
    <w:multiLevelType w:val="multilevel"/>
    <w:tmpl w:val="B9B4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7321935">
    <w:abstractNumId w:val="0"/>
  </w:num>
  <w:num w:numId="2" w16cid:durableId="185406910">
    <w:abstractNumId w:val="2"/>
  </w:num>
  <w:num w:numId="3" w16cid:durableId="42214147">
    <w:abstractNumId w:val="3"/>
  </w:num>
  <w:num w:numId="4" w16cid:durableId="1509518591">
    <w:abstractNumId w:val="4"/>
  </w:num>
  <w:num w:numId="5" w16cid:durableId="346097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1D"/>
    <w:rsid w:val="00050CFC"/>
    <w:rsid w:val="000B2BF5"/>
    <w:rsid w:val="000F1506"/>
    <w:rsid w:val="001B3050"/>
    <w:rsid w:val="001B331D"/>
    <w:rsid w:val="00230407"/>
    <w:rsid w:val="00257C2C"/>
    <w:rsid w:val="002927F1"/>
    <w:rsid w:val="002D0616"/>
    <w:rsid w:val="00327C5F"/>
    <w:rsid w:val="00401AD0"/>
    <w:rsid w:val="004C7E1E"/>
    <w:rsid w:val="00505AF4"/>
    <w:rsid w:val="00526928"/>
    <w:rsid w:val="0055411B"/>
    <w:rsid w:val="0058076D"/>
    <w:rsid w:val="005D2C0F"/>
    <w:rsid w:val="0066719E"/>
    <w:rsid w:val="00741EA0"/>
    <w:rsid w:val="00786FF4"/>
    <w:rsid w:val="007E2CEA"/>
    <w:rsid w:val="00846E08"/>
    <w:rsid w:val="008E4C53"/>
    <w:rsid w:val="00A17A9C"/>
    <w:rsid w:val="00A47357"/>
    <w:rsid w:val="00A94007"/>
    <w:rsid w:val="00AA5621"/>
    <w:rsid w:val="00AF3A18"/>
    <w:rsid w:val="00B67672"/>
    <w:rsid w:val="00B77450"/>
    <w:rsid w:val="00BA013E"/>
    <w:rsid w:val="00BC6651"/>
    <w:rsid w:val="00C41FD0"/>
    <w:rsid w:val="00C95153"/>
    <w:rsid w:val="00D92519"/>
    <w:rsid w:val="00DC570A"/>
    <w:rsid w:val="00E07789"/>
    <w:rsid w:val="00E14661"/>
    <w:rsid w:val="00E24C82"/>
    <w:rsid w:val="00E831AF"/>
    <w:rsid w:val="00E86866"/>
    <w:rsid w:val="00E95499"/>
    <w:rsid w:val="00EA4D7F"/>
    <w:rsid w:val="00F24809"/>
    <w:rsid w:val="00F80BF3"/>
    <w:rsid w:val="00F81CB5"/>
    <w:rsid w:val="00F919C5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EF48C"/>
  <w15:chartTrackingRefBased/>
  <w15:docId w15:val="{0FDC60E9-A045-4F48-B38B-9B829580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31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Nowlan, Elizabeth (ASD-E)</dc:creator>
  <cp:keywords/>
  <dc:description/>
  <cp:lastModifiedBy>Nowlan, Elizabeth (ASD-E)</cp:lastModifiedBy>
  <cp:revision>26</cp:revision>
  <cp:lastPrinted>2023-11-29T16:28:00Z</cp:lastPrinted>
  <dcterms:created xsi:type="dcterms:W3CDTF">2024-01-24T17:32:00Z</dcterms:created>
  <dcterms:modified xsi:type="dcterms:W3CDTF">2024-03-25T17:53:00Z</dcterms:modified>
</cp:coreProperties>
</file>